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B891D" w14:textId="7D9F39C8" w:rsidR="00393DCA" w:rsidRPr="00155072" w:rsidRDefault="00393DCA" w:rsidP="00393DC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val="en-US" w:eastAsia="ru-RU"/>
        </w:rPr>
      </w:pPr>
      <w:r w:rsidRPr="00155072">
        <w:rPr>
          <w:rFonts w:eastAsia="Times New Roman" w:cs="Times New Roman"/>
          <w:b/>
          <w:bCs/>
          <w:sz w:val="27"/>
          <w:szCs w:val="27"/>
          <w:lang w:val="en-US" w:eastAsia="ru-RU"/>
        </w:rPr>
        <w:t>Model of a graduate of the specialty "Veterinary"</w:t>
      </w:r>
    </w:p>
    <w:p w14:paraId="3857E312" w14:textId="77777777" w:rsidR="00393DCA" w:rsidRPr="00155072" w:rsidRDefault="00393DCA" w:rsidP="00393DC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b/>
          <w:bCs/>
          <w:sz w:val="24"/>
          <w:szCs w:val="24"/>
          <w:lang w:val="en-US" w:eastAsia="ru-RU"/>
        </w:rPr>
        <w:t>Target graduate image</w:t>
      </w:r>
    </w:p>
    <w:p w14:paraId="1EAEF299" w14:textId="77777777" w:rsidR="00393DCA" w:rsidRPr="00155072" w:rsidRDefault="00393DCA" w:rsidP="00393DC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The graduate is a highly qualified specialist with fundamental knowledge and practical skills in veterinary medicine, competent in diagnostics, prevention and treatment of diseases of farm and domestic animals. He/she is prepared for professional activity in the conditions of modern agro-industrial complex taking into account digitalization, environmental standards and requirements of sustainable development.</w:t>
      </w:r>
    </w:p>
    <w:p w14:paraId="389D8EE1" w14:textId="77777777" w:rsidR="00393DCA" w:rsidRPr="00393DCA" w:rsidRDefault="00155072" w:rsidP="00393DCA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pict w14:anchorId="476029A7">
          <v:rect id="_x0000_i1025" style="width:0;height:1.5pt" o:hralign="center" o:hrstd="t" o:hr="t" fillcolor="#a0a0a0" stroked="f"/>
        </w:pict>
      </w:r>
    </w:p>
    <w:p w14:paraId="0F7F2987" w14:textId="77777777" w:rsidR="00393DCA" w:rsidRPr="00393DCA" w:rsidRDefault="00393DCA" w:rsidP="00393DC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393DCA">
        <w:rPr>
          <w:rFonts w:eastAsia="Times New Roman" w:cs="Times New Roman"/>
          <w:b/>
          <w:bCs/>
          <w:sz w:val="27"/>
          <w:szCs w:val="27"/>
          <w:lang w:eastAsia="ru-RU"/>
        </w:rPr>
        <w:t>1. Graduate competencies</w:t>
      </w:r>
    </w:p>
    <w:p w14:paraId="1C68E714" w14:textId="77777777" w:rsidR="00393DCA" w:rsidRPr="00393DCA" w:rsidRDefault="00393DCA" w:rsidP="00393DC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1.1 Professional skills</w:t>
      </w:r>
    </w:p>
    <w:p w14:paraId="7F75A53B" w14:textId="77777777" w:rsidR="00393DCA" w:rsidRPr="00155072" w:rsidRDefault="00393DCA" w:rsidP="00393DC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b/>
          <w:bCs/>
          <w:sz w:val="24"/>
          <w:szCs w:val="24"/>
          <w:lang w:val="en-US" w:eastAsia="ru-RU"/>
        </w:rPr>
        <w:t>Diagnosis and treatment of animal diseases:</w:t>
      </w:r>
    </w:p>
    <w:p w14:paraId="5F50C6C3" w14:textId="77777777" w:rsidR="00393DCA" w:rsidRPr="00155072" w:rsidRDefault="00393DCA" w:rsidP="00393DC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Use of modern diagnostic techniques, including ultrasound, radiography, endoscopy and laboratory tests;</w:t>
      </w:r>
    </w:p>
    <w:p w14:paraId="38E60A45" w14:textId="77777777" w:rsidR="00393DCA" w:rsidRPr="00155072" w:rsidRDefault="00393DCA" w:rsidP="00393DC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Development and implementation of therapeutic and surgical interventions;</w:t>
      </w:r>
    </w:p>
    <w:p w14:paraId="6C24D454" w14:textId="77777777" w:rsidR="00393DCA" w:rsidRPr="00155072" w:rsidRDefault="00393DCA" w:rsidP="00393DC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Vaccination and prevention of infectious diseases.</w:t>
      </w:r>
    </w:p>
    <w:p w14:paraId="5BF27D7F" w14:textId="77777777" w:rsidR="00393DCA" w:rsidRPr="00393DCA" w:rsidRDefault="00393DCA" w:rsidP="00393DC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Maintenance and feeding management:</w:t>
      </w:r>
    </w:p>
    <w:p w14:paraId="00C54908" w14:textId="77777777" w:rsidR="00393DCA" w:rsidRPr="00155072" w:rsidRDefault="00393DCA" w:rsidP="00393DC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formulation of feeding rations for different animal species;</w:t>
      </w:r>
    </w:p>
    <w:p w14:paraId="2B8F6DDB" w14:textId="77777777" w:rsidR="00393DCA" w:rsidRPr="00155072" w:rsidRDefault="00393DCA" w:rsidP="00393DC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control of fodder quality and agrochemical analyses;</w:t>
      </w:r>
    </w:p>
    <w:p w14:paraId="38763C02" w14:textId="77777777" w:rsidR="00393DCA" w:rsidRPr="00155072" w:rsidRDefault="00393DCA" w:rsidP="00393DC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introduction of resource-saving feeding technologies.</w:t>
      </w:r>
    </w:p>
    <w:p w14:paraId="2AE8E8B7" w14:textId="77777777" w:rsidR="00393DCA" w:rsidRPr="00393DCA" w:rsidRDefault="00393DCA" w:rsidP="00393DC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Organization of breeding work:</w:t>
      </w:r>
    </w:p>
    <w:p w14:paraId="44347751" w14:textId="77777777" w:rsidR="00393DCA" w:rsidRPr="00155072" w:rsidRDefault="00393DCA" w:rsidP="00393DC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conducting breeding activities to improve the genetic stock of animals;</w:t>
      </w:r>
    </w:p>
    <w:p w14:paraId="2BD2392A" w14:textId="77777777" w:rsidR="00393DCA" w:rsidRPr="00155072" w:rsidRDefault="00393DCA" w:rsidP="00393DC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The use of computer programs to analyze genetic data.</w:t>
      </w:r>
    </w:p>
    <w:p w14:paraId="3AE7D8D3" w14:textId="77777777" w:rsidR="00393DCA" w:rsidRPr="00155072" w:rsidRDefault="00393DCA" w:rsidP="00393DC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b/>
          <w:bCs/>
          <w:sz w:val="24"/>
          <w:szCs w:val="24"/>
          <w:lang w:val="en-US" w:eastAsia="ru-RU"/>
        </w:rPr>
        <w:t>Quality control of livestock products:</w:t>
      </w:r>
    </w:p>
    <w:p w14:paraId="6B75E4F3" w14:textId="77777777" w:rsidR="00393DCA" w:rsidRPr="00155072" w:rsidRDefault="00393DCA" w:rsidP="00393DC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conducting veterinary and sanitary examination of meat, milk and other products;</w:t>
      </w:r>
    </w:p>
    <w:p w14:paraId="24DD375D" w14:textId="77777777" w:rsidR="00393DCA" w:rsidRPr="00155072" w:rsidRDefault="00393DCA" w:rsidP="00393DC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evaluation of conditions for processing of livestock products.</w:t>
      </w:r>
    </w:p>
    <w:p w14:paraId="55A1B2A4" w14:textId="77777777" w:rsidR="00393DCA" w:rsidRPr="00393DCA" w:rsidRDefault="00393DCA" w:rsidP="00393DC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Application of digital technologies:</w:t>
      </w:r>
    </w:p>
    <w:p w14:paraId="374F1ED6" w14:textId="77777777" w:rsidR="00393DCA" w:rsidRPr="00155072" w:rsidRDefault="00393DCA" w:rsidP="00393DC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use of automated management systems for livestock enterprises;</w:t>
      </w:r>
    </w:p>
    <w:p w14:paraId="715EC8BD" w14:textId="77777777" w:rsidR="00393DCA" w:rsidRPr="00155072" w:rsidRDefault="00393DCA" w:rsidP="00393DC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analyzing data using drones, sensors and software.</w:t>
      </w:r>
    </w:p>
    <w:p w14:paraId="5C47E20F" w14:textId="77777777" w:rsidR="00393DCA" w:rsidRPr="00393DCA" w:rsidRDefault="00393DCA" w:rsidP="00393DC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Conducting scientific research:</w:t>
      </w:r>
    </w:p>
    <w:p w14:paraId="4CB84CC3" w14:textId="77777777" w:rsidR="00393DCA" w:rsidRPr="00155072" w:rsidRDefault="00393DCA" w:rsidP="00393DC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formulation of scientific problems and hypotheses;</w:t>
      </w:r>
    </w:p>
    <w:p w14:paraId="5565C395" w14:textId="77777777" w:rsidR="00393DCA" w:rsidRPr="00155072" w:rsidRDefault="00393DCA" w:rsidP="00393DC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organization of experiments, analysis and systematization of the obtained data;</w:t>
      </w:r>
    </w:p>
    <w:p w14:paraId="3C0D16CD" w14:textId="77777777" w:rsidR="00393DCA" w:rsidRPr="00155072" w:rsidRDefault="00393DCA" w:rsidP="00393DC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preparation of scientific publications and recommendations.</w:t>
      </w:r>
    </w:p>
    <w:p w14:paraId="5D3090FC" w14:textId="77777777" w:rsidR="00393DCA" w:rsidRPr="00393DCA" w:rsidRDefault="00393DCA" w:rsidP="00393DC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1.2 Graduate knowledge</w:t>
      </w:r>
    </w:p>
    <w:p w14:paraId="2B36FD92" w14:textId="77777777" w:rsidR="00393DCA" w:rsidRPr="00155072" w:rsidRDefault="00393DCA" w:rsidP="00393DC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Anatomy, physiology and pathology of animals.</w:t>
      </w:r>
    </w:p>
    <w:p w14:paraId="77AAA4B3" w14:textId="77777777" w:rsidR="00393DCA" w:rsidRPr="00155072" w:rsidRDefault="00393DCA" w:rsidP="00393DC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Principles of animal hygiene and sanitation.</w:t>
      </w:r>
    </w:p>
    <w:p w14:paraId="687D5EFC" w14:textId="77777777" w:rsidR="00393DCA" w:rsidRPr="00155072" w:rsidRDefault="00393DCA" w:rsidP="00393DC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Fundamentals of microbiology, biochemistry and pharmacology.</w:t>
      </w:r>
    </w:p>
    <w:p w14:paraId="2CB1E268" w14:textId="77777777" w:rsidR="00393DCA" w:rsidRPr="00155072" w:rsidRDefault="00393DCA" w:rsidP="00393DC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Laws of heredity, basics of genetics and biotechnology.</w:t>
      </w:r>
    </w:p>
    <w:p w14:paraId="3F478919" w14:textId="77777777" w:rsidR="00393DCA" w:rsidRPr="00155072" w:rsidRDefault="00393DCA" w:rsidP="00393DC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Legal and regulatory framework, including occupational health and safety and environmental safety laws.</w:t>
      </w:r>
    </w:p>
    <w:p w14:paraId="36634B57" w14:textId="77777777" w:rsidR="00393DCA" w:rsidRPr="00155072" w:rsidRDefault="00393DCA" w:rsidP="00393DC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Methods for assessing and predicting digitalization in agribusiness.</w:t>
      </w:r>
    </w:p>
    <w:p w14:paraId="1A4E187B" w14:textId="77777777" w:rsidR="00393DCA" w:rsidRPr="00393DCA" w:rsidRDefault="00393DCA" w:rsidP="00393DC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1.3 General cultural competences</w:t>
      </w:r>
    </w:p>
    <w:p w14:paraId="410DF249" w14:textId="77777777" w:rsidR="00393DCA" w:rsidRPr="00393DCA" w:rsidRDefault="00393DCA" w:rsidP="00393DC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Ethical Principles:</w:t>
      </w:r>
    </w:p>
    <w:p w14:paraId="4F14BEEC" w14:textId="77777777" w:rsidR="00393DCA" w:rsidRPr="00155072" w:rsidRDefault="00393DCA" w:rsidP="00393DC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lastRenderedPageBreak/>
        <w:t>respect for the life and well-being of animals;</w:t>
      </w:r>
    </w:p>
    <w:p w14:paraId="69ED4CDB" w14:textId="77777777" w:rsidR="00393DCA" w:rsidRPr="00155072" w:rsidRDefault="00393DCA" w:rsidP="00393DC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adherence to professional ethics and environmental standards.</w:t>
      </w:r>
    </w:p>
    <w:p w14:paraId="4FAA67B1" w14:textId="77777777" w:rsidR="00393DCA" w:rsidRPr="00393DCA" w:rsidRDefault="00393DCA" w:rsidP="00393DC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Communication Skills:</w:t>
      </w:r>
    </w:p>
    <w:p w14:paraId="5758CDFC" w14:textId="77777777" w:rsidR="00393DCA" w:rsidRPr="00155072" w:rsidRDefault="00393DCA" w:rsidP="00393DC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the ability to express thoughts clearly and competently in oral and written form;</w:t>
      </w:r>
    </w:p>
    <w:p w14:paraId="04E330D7" w14:textId="77777777" w:rsidR="00393DCA" w:rsidRPr="00155072" w:rsidRDefault="00393DCA" w:rsidP="00393DC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Ability to interact effectively with colleagues, clients and government representatives.</w:t>
      </w:r>
    </w:p>
    <w:p w14:paraId="1AD557FD" w14:textId="77777777" w:rsidR="00393DCA" w:rsidRPr="00155072" w:rsidRDefault="00393DCA" w:rsidP="00393DC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b/>
          <w:bCs/>
          <w:sz w:val="24"/>
          <w:szCs w:val="24"/>
          <w:lang w:val="en-US" w:eastAsia="ru-RU"/>
        </w:rPr>
        <w:t>Self-development and critical thinking:</w:t>
      </w:r>
    </w:p>
    <w:p w14:paraId="059D3B03" w14:textId="77777777" w:rsidR="00393DCA" w:rsidRPr="00155072" w:rsidRDefault="00393DCA" w:rsidP="00393DC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Continuous pursuit of professional development;</w:t>
      </w:r>
    </w:p>
    <w:p w14:paraId="7BED9B1B" w14:textId="77777777" w:rsidR="00393DCA" w:rsidRPr="00155072" w:rsidRDefault="00393DCA" w:rsidP="00393DC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Ability to objectively assess their performance and take action to improve.</w:t>
      </w:r>
    </w:p>
    <w:p w14:paraId="656463C7" w14:textId="77777777" w:rsidR="00393DCA" w:rsidRPr="00393DCA" w:rsidRDefault="00393DCA" w:rsidP="00393DC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1.4 General professional competencies</w:t>
      </w:r>
    </w:p>
    <w:p w14:paraId="5754A4A1" w14:textId="77777777" w:rsidR="00393DCA" w:rsidRPr="00155072" w:rsidRDefault="00393DCA" w:rsidP="00393DC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b/>
          <w:bCs/>
          <w:sz w:val="24"/>
          <w:szCs w:val="24"/>
          <w:lang w:val="en-US" w:eastAsia="ru-RU"/>
        </w:rPr>
        <w:t>Knowledge of the regulatory framework:</w:t>
      </w:r>
    </w:p>
    <w:p w14:paraId="653C9E6F" w14:textId="77777777" w:rsidR="00393DCA" w:rsidRPr="00155072" w:rsidRDefault="00393DCA" w:rsidP="00393DC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understand the legislation governing veterinary activities, including international standards;</w:t>
      </w:r>
    </w:p>
    <w:p w14:paraId="61970261" w14:textId="77777777" w:rsidR="00393DCA" w:rsidRPr="00155072" w:rsidRDefault="00393DCA" w:rsidP="00393DC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knowledge of the basics of labor protection, industrial sanitation and ecology.</w:t>
      </w:r>
    </w:p>
    <w:p w14:paraId="79433F51" w14:textId="77777777" w:rsidR="00393DCA" w:rsidRPr="00393DCA" w:rsidRDefault="00393DCA" w:rsidP="00393DC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Working with information:</w:t>
      </w:r>
    </w:p>
    <w:p w14:paraId="23E0FED6" w14:textId="77777777" w:rsidR="00393DCA" w:rsidRPr="00155072" w:rsidRDefault="00393DCA" w:rsidP="00393DC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Analyze data from scientific and industrial sources;</w:t>
      </w:r>
    </w:p>
    <w:p w14:paraId="099D2DB0" w14:textId="77777777" w:rsidR="00393DCA" w:rsidRPr="00155072" w:rsidRDefault="00393DCA" w:rsidP="00393DC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Use information systems for planning and monitoring.</w:t>
      </w:r>
    </w:p>
    <w:p w14:paraId="6DEE7986" w14:textId="77777777" w:rsidR="00393DCA" w:rsidRPr="00393DCA" w:rsidRDefault="00393DCA" w:rsidP="00393DC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1.5 Specialized competencies</w:t>
      </w:r>
    </w:p>
    <w:p w14:paraId="70B8F98C" w14:textId="77777777" w:rsidR="00393DCA" w:rsidRPr="00393DCA" w:rsidRDefault="00393DCA" w:rsidP="00393DC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Economic literacy:</w:t>
      </w:r>
    </w:p>
    <w:p w14:paraId="034A510C" w14:textId="77777777" w:rsidR="00393DCA" w:rsidRPr="00155072" w:rsidRDefault="00393DCA" w:rsidP="00393DC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assessment of technical and economic indicators of the enterprise's activity;</w:t>
      </w:r>
    </w:p>
    <w:p w14:paraId="5513DD19" w14:textId="77777777" w:rsidR="00393DCA" w:rsidRPr="00155072" w:rsidRDefault="00393DCA" w:rsidP="00393DC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Developing business plans and analyzing competitiveness.</w:t>
      </w:r>
    </w:p>
    <w:p w14:paraId="7615FA92" w14:textId="77777777" w:rsidR="00393DCA" w:rsidRPr="00393DCA" w:rsidRDefault="00393DCA" w:rsidP="00393DC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International Aspects:</w:t>
      </w:r>
    </w:p>
    <w:p w14:paraId="443AB8DC" w14:textId="77777777" w:rsidR="00393DCA" w:rsidRPr="00155072" w:rsidRDefault="00393DCA" w:rsidP="00393DC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proficiency in several languages (state, Russian, English and an additional European or Asian language);</w:t>
      </w:r>
    </w:p>
    <w:p w14:paraId="1BD2B9A6" w14:textId="77777777" w:rsidR="00393DCA" w:rsidRPr="00155072" w:rsidRDefault="00393DCA" w:rsidP="00393DC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Knowledge of international standards and norms of veterinary medicine.</w:t>
      </w:r>
    </w:p>
    <w:p w14:paraId="7E28D417" w14:textId="77777777" w:rsidR="00393DCA" w:rsidRPr="00393DCA" w:rsidRDefault="00393DCA" w:rsidP="00393DC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Environmental Safety:</w:t>
      </w:r>
    </w:p>
    <w:p w14:paraId="7F5D7ECC" w14:textId="77777777" w:rsidR="00393DCA" w:rsidRPr="00155072" w:rsidRDefault="00393DCA" w:rsidP="00393DC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development and implementation of environmentally safe technologies for animal housing;</w:t>
      </w:r>
    </w:p>
    <w:p w14:paraId="40D64F78" w14:textId="77777777" w:rsidR="00393DCA" w:rsidRPr="00155072" w:rsidRDefault="00393DCA" w:rsidP="00393DC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participation in biodiversity conservation activities.</w:t>
      </w:r>
    </w:p>
    <w:p w14:paraId="78B39611" w14:textId="77777777" w:rsidR="00393DCA" w:rsidRPr="00393DCA" w:rsidRDefault="00393DCA" w:rsidP="00393DC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1.6 Social and personal competencies</w:t>
      </w:r>
    </w:p>
    <w:p w14:paraId="1C910476" w14:textId="77777777" w:rsidR="00393DCA" w:rsidRPr="00393DCA" w:rsidRDefault="00393DCA" w:rsidP="00393DC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Teamwork:</w:t>
      </w:r>
    </w:p>
    <w:p w14:paraId="0264E722" w14:textId="77777777" w:rsidR="00393DCA" w:rsidRPr="00155072" w:rsidRDefault="00393DCA" w:rsidP="00393DC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Ability to cooperate with colleagues, animal owners, and government officials.</w:t>
      </w:r>
    </w:p>
    <w:p w14:paraId="7403A2AB" w14:textId="77777777" w:rsidR="00393DCA" w:rsidRPr="00393DCA" w:rsidRDefault="00393DCA" w:rsidP="00393DC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Management Skills:</w:t>
      </w:r>
    </w:p>
    <w:p w14:paraId="4A84777A" w14:textId="77777777" w:rsidR="00393DCA" w:rsidRPr="00155072" w:rsidRDefault="00393DCA" w:rsidP="00393DC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planning and coordination of veterinary activities;</w:t>
      </w:r>
    </w:p>
    <w:p w14:paraId="56E86FBE" w14:textId="77777777" w:rsidR="00393DCA" w:rsidRPr="00155072" w:rsidRDefault="00393DCA" w:rsidP="00393DC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management of time and material resources.</w:t>
      </w:r>
    </w:p>
    <w:p w14:paraId="2E139F7F" w14:textId="77777777" w:rsidR="00393DCA" w:rsidRPr="00393DCA" w:rsidRDefault="00393DCA" w:rsidP="00393DC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Flexibility and stress tolerance:</w:t>
      </w:r>
    </w:p>
    <w:p w14:paraId="41DA8BF3" w14:textId="77777777" w:rsidR="00393DCA" w:rsidRPr="00155072" w:rsidRDefault="00393DCA" w:rsidP="00393DC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the ability to make decisions in complex and extreme situations;</w:t>
      </w:r>
    </w:p>
    <w:p w14:paraId="7837C7AF" w14:textId="77777777" w:rsidR="00393DCA" w:rsidRPr="00155072" w:rsidRDefault="00393DCA" w:rsidP="00393DC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Willingness to work under resource or time constraints.</w:t>
      </w:r>
    </w:p>
    <w:p w14:paraId="0EF47FAF" w14:textId="77777777" w:rsidR="00393DCA" w:rsidRPr="00393DCA" w:rsidRDefault="00155072" w:rsidP="00393DCA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pict w14:anchorId="4F2AB47F">
          <v:rect id="_x0000_i1026" style="width:0;height:1.5pt" o:hralign="center" o:hrstd="t" o:hr="t" fillcolor="#a0a0a0" stroked="f"/>
        </w:pict>
      </w:r>
    </w:p>
    <w:p w14:paraId="54D320D5" w14:textId="77777777" w:rsidR="00393DCA" w:rsidRPr="00155072" w:rsidRDefault="00393DCA" w:rsidP="00393DC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val="en-US" w:eastAsia="ru-RU"/>
        </w:rPr>
      </w:pPr>
      <w:r w:rsidRPr="00155072">
        <w:rPr>
          <w:rFonts w:eastAsia="Times New Roman" w:cs="Times New Roman"/>
          <w:b/>
          <w:bCs/>
          <w:sz w:val="27"/>
          <w:szCs w:val="27"/>
          <w:lang w:val="en-US" w:eastAsia="ru-RU"/>
        </w:rPr>
        <w:t>2. Application of professional skills</w:t>
      </w:r>
    </w:p>
    <w:p w14:paraId="429F776D" w14:textId="77777777" w:rsidR="00393DCA" w:rsidRPr="00155072" w:rsidRDefault="00393DCA" w:rsidP="00393DC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b/>
          <w:bCs/>
          <w:sz w:val="24"/>
          <w:szCs w:val="24"/>
          <w:lang w:val="en-US" w:eastAsia="ru-RU"/>
        </w:rPr>
        <w:t>2.1 In the context of agricultural enterprises:</w:t>
      </w:r>
    </w:p>
    <w:p w14:paraId="7AB56796" w14:textId="77777777" w:rsidR="00393DCA" w:rsidRPr="00155072" w:rsidRDefault="00393DCA" w:rsidP="00393D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Plan and supervise animal care activities.</w:t>
      </w:r>
    </w:p>
    <w:p w14:paraId="1C53E147" w14:textId="77777777" w:rsidR="00393DCA" w:rsidRPr="00155072" w:rsidRDefault="00393DCA" w:rsidP="00393D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lastRenderedPageBreak/>
        <w:t>Organization of veterinary care on farms.</w:t>
      </w:r>
    </w:p>
    <w:p w14:paraId="58F616F7" w14:textId="77777777" w:rsidR="00393DCA" w:rsidRPr="00155072" w:rsidRDefault="00393DCA" w:rsidP="00393D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Analysis of technical and economic indicators of farms.</w:t>
      </w:r>
    </w:p>
    <w:p w14:paraId="73DBE814" w14:textId="77777777" w:rsidR="00393DCA" w:rsidRPr="00393DCA" w:rsidRDefault="00393DCA" w:rsidP="00393DC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2.2 In vitro:</w:t>
      </w:r>
    </w:p>
    <w:p w14:paraId="56634C1D" w14:textId="77777777" w:rsidR="00393DCA" w:rsidRPr="00393DCA" w:rsidRDefault="00393DCA" w:rsidP="00393DC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3DCA">
        <w:rPr>
          <w:rFonts w:eastAsia="Times New Roman" w:cs="Times New Roman"/>
          <w:sz w:val="24"/>
          <w:szCs w:val="24"/>
          <w:lang w:eastAsia="ru-RU"/>
        </w:rPr>
        <w:t>Conducting product quality studies.</w:t>
      </w:r>
    </w:p>
    <w:p w14:paraId="3A6BD053" w14:textId="77777777" w:rsidR="00393DCA" w:rsidRPr="00155072" w:rsidRDefault="00393DCA" w:rsidP="00393DC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Development and testing of innovative raw material processing technologies.</w:t>
      </w:r>
    </w:p>
    <w:p w14:paraId="5523C72F" w14:textId="77777777" w:rsidR="00393DCA" w:rsidRPr="00155072" w:rsidRDefault="00393DCA" w:rsidP="00393DC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b/>
          <w:bCs/>
          <w:sz w:val="24"/>
          <w:szCs w:val="24"/>
          <w:lang w:val="en-US" w:eastAsia="ru-RU"/>
        </w:rPr>
        <w:t>2.3 In research and development activities:</w:t>
      </w:r>
    </w:p>
    <w:p w14:paraId="589D3768" w14:textId="77777777" w:rsidR="00393DCA" w:rsidRPr="00155072" w:rsidRDefault="00393DCA" w:rsidP="00393DC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Participation in conferences and seminars.</w:t>
      </w:r>
    </w:p>
    <w:p w14:paraId="226368C0" w14:textId="77777777" w:rsidR="00393DCA" w:rsidRPr="00155072" w:rsidRDefault="00393DCA" w:rsidP="00393DC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Preparation of scientific articles and practical recommendations.</w:t>
      </w:r>
    </w:p>
    <w:p w14:paraId="5AB64AAA" w14:textId="77777777" w:rsidR="00393DCA" w:rsidRPr="00393DCA" w:rsidRDefault="00393DCA" w:rsidP="00393DC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93DCA">
        <w:rPr>
          <w:rFonts w:eastAsia="Times New Roman" w:cs="Times New Roman"/>
          <w:b/>
          <w:bCs/>
          <w:sz w:val="24"/>
          <w:szCs w:val="24"/>
          <w:lang w:eastAsia="ru-RU"/>
        </w:rPr>
        <w:t>2.4 In educational activities:</w:t>
      </w:r>
    </w:p>
    <w:p w14:paraId="1E5B4F73" w14:textId="77777777" w:rsidR="00393DCA" w:rsidRPr="00155072" w:rsidRDefault="00393DCA" w:rsidP="00393DC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Conducting lectures and practical classes in veterinary disciplines.</w:t>
      </w:r>
    </w:p>
    <w:p w14:paraId="3003B3A3" w14:textId="77777777" w:rsidR="00393DCA" w:rsidRPr="00155072" w:rsidRDefault="00393DCA" w:rsidP="00393DC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Mentoring for students and young professionals.</w:t>
      </w:r>
    </w:p>
    <w:p w14:paraId="190F4B49" w14:textId="77777777" w:rsidR="00393DCA" w:rsidRPr="00393DCA" w:rsidRDefault="00155072" w:rsidP="00393DCA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pict w14:anchorId="345B5B42">
          <v:rect id="_x0000_i1027" style="width:0;height:1.5pt" o:hralign="center" o:hrstd="t" o:hr="t" fillcolor="#a0a0a0" stroked="f"/>
        </w:pict>
      </w:r>
    </w:p>
    <w:p w14:paraId="7AC7E58A" w14:textId="77777777" w:rsidR="00393DCA" w:rsidRPr="00155072" w:rsidRDefault="00393DCA" w:rsidP="00393DC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val="en-US" w:eastAsia="ru-RU"/>
        </w:rPr>
      </w:pPr>
      <w:r w:rsidRPr="00155072">
        <w:rPr>
          <w:rFonts w:eastAsia="Times New Roman" w:cs="Times New Roman"/>
          <w:b/>
          <w:bCs/>
          <w:sz w:val="27"/>
          <w:szCs w:val="27"/>
          <w:lang w:val="en-US" w:eastAsia="ru-RU"/>
        </w:rPr>
        <w:t>3. Criteria for success of the model</w:t>
      </w:r>
    </w:p>
    <w:p w14:paraId="61BDDDE9" w14:textId="77777777" w:rsidR="00393DCA" w:rsidRPr="00155072" w:rsidRDefault="00393DCA" w:rsidP="00393DC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High level of employment of graduates in the specialty.</w:t>
      </w:r>
    </w:p>
    <w:p w14:paraId="4BF71A5F" w14:textId="77777777" w:rsidR="00393DCA" w:rsidRPr="00155072" w:rsidRDefault="00393DCA" w:rsidP="00393DC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Positive assessment by employers of the level of specialists' training.</w:t>
      </w:r>
    </w:p>
    <w:p w14:paraId="61BB8979" w14:textId="77777777" w:rsidR="00393DCA" w:rsidRPr="00155072" w:rsidRDefault="00393DCA" w:rsidP="00393DC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Graduate's ability for career growth and professional development.</w:t>
      </w:r>
    </w:p>
    <w:p w14:paraId="7295D46D" w14:textId="77777777" w:rsidR="00393DCA" w:rsidRPr="00393DCA" w:rsidRDefault="00155072" w:rsidP="00393DCA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pict w14:anchorId="2FC8B4C4">
          <v:rect id="_x0000_i1028" style="width:0;height:1.5pt" o:hralign="center" o:hrstd="t" o:hr="t" fillcolor="#a0a0a0" stroked="f"/>
        </w:pict>
      </w:r>
    </w:p>
    <w:p w14:paraId="790341E5" w14:textId="77777777" w:rsidR="00393DCA" w:rsidRPr="00155072" w:rsidRDefault="00393DCA" w:rsidP="00393DC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val="en-US" w:eastAsia="ru-RU"/>
        </w:rPr>
      </w:pPr>
      <w:r w:rsidRPr="00155072">
        <w:rPr>
          <w:rFonts w:eastAsia="Times New Roman" w:cs="Times New Roman"/>
          <w:b/>
          <w:bCs/>
          <w:sz w:val="27"/>
          <w:szCs w:val="27"/>
          <w:lang w:val="en-US" w:eastAsia="ru-RU"/>
        </w:rPr>
        <w:t>Outcome competency</w:t>
      </w:r>
    </w:p>
    <w:p w14:paraId="0D03E867" w14:textId="77777777" w:rsidR="00393DCA" w:rsidRPr="00155072" w:rsidRDefault="00393DCA" w:rsidP="00393DC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A graduate should possess a set of knowledge, skills and personal qualities that enable him/her to:</w:t>
      </w:r>
    </w:p>
    <w:p w14:paraId="69F774C8" w14:textId="77777777" w:rsidR="00393DCA" w:rsidRPr="00155072" w:rsidRDefault="00393DCA" w:rsidP="00393DC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Solve both standard and non-standard problems.</w:t>
      </w:r>
    </w:p>
    <w:p w14:paraId="554813CB" w14:textId="77777777" w:rsidR="00393DCA" w:rsidRPr="00155072" w:rsidRDefault="00393DCA" w:rsidP="00393DC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Innovate and adapt to market changes.</w:t>
      </w:r>
    </w:p>
    <w:p w14:paraId="492C253E" w14:textId="77777777" w:rsidR="00393DCA" w:rsidRPr="00155072" w:rsidRDefault="00393DCA" w:rsidP="00393DC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55072">
        <w:rPr>
          <w:rFonts w:eastAsia="Times New Roman" w:cs="Times New Roman"/>
          <w:sz w:val="24"/>
          <w:szCs w:val="24"/>
          <w:lang w:val="en-US" w:eastAsia="ru-RU"/>
        </w:rPr>
        <w:t>Represent the profession with dignity locally and internationally.</w:t>
      </w:r>
    </w:p>
    <w:p w14:paraId="28E9C43A" w14:textId="77777777" w:rsidR="005009F8" w:rsidRPr="00393DCA" w:rsidRDefault="005009F8" w:rsidP="00393DCA">
      <w:pPr>
        <w:rPr>
          <w:lang w:val="en-US"/>
        </w:rPr>
      </w:pPr>
    </w:p>
    <w:sectPr w:rsidR="005009F8" w:rsidRPr="00393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3E90"/>
    <w:multiLevelType w:val="multilevel"/>
    <w:tmpl w:val="95DA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67DEB"/>
    <w:multiLevelType w:val="multilevel"/>
    <w:tmpl w:val="0230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A0821"/>
    <w:multiLevelType w:val="multilevel"/>
    <w:tmpl w:val="342C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4B01AF"/>
    <w:multiLevelType w:val="multilevel"/>
    <w:tmpl w:val="A104B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A6796"/>
    <w:multiLevelType w:val="multilevel"/>
    <w:tmpl w:val="89CE0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A44619"/>
    <w:multiLevelType w:val="multilevel"/>
    <w:tmpl w:val="EA76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CD1DF7"/>
    <w:multiLevelType w:val="multilevel"/>
    <w:tmpl w:val="8880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8032E2"/>
    <w:multiLevelType w:val="multilevel"/>
    <w:tmpl w:val="661E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E22BE"/>
    <w:multiLevelType w:val="multilevel"/>
    <w:tmpl w:val="22162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697E69"/>
    <w:multiLevelType w:val="multilevel"/>
    <w:tmpl w:val="CFE62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2213CD"/>
    <w:multiLevelType w:val="multilevel"/>
    <w:tmpl w:val="AF166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0A4B5F"/>
    <w:multiLevelType w:val="multilevel"/>
    <w:tmpl w:val="8AA8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FB4B7D"/>
    <w:multiLevelType w:val="multilevel"/>
    <w:tmpl w:val="8508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FA49C6"/>
    <w:multiLevelType w:val="multilevel"/>
    <w:tmpl w:val="DABA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D7796B"/>
    <w:multiLevelType w:val="multilevel"/>
    <w:tmpl w:val="8FF6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F1369E"/>
    <w:multiLevelType w:val="multilevel"/>
    <w:tmpl w:val="F92A7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1F7135"/>
    <w:multiLevelType w:val="multilevel"/>
    <w:tmpl w:val="7F7E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4A7E75"/>
    <w:multiLevelType w:val="multilevel"/>
    <w:tmpl w:val="6A72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CF0693"/>
    <w:multiLevelType w:val="multilevel"/>
    <w:tmpl w:val="CEA4F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1F4215"/>
    <w:multiLevelType w:val="multilevel"/>
    <w:tmpl w:val="E51AD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7"/>
  </w:num>
  <w:num w:numId="5">
    <w:abstractNumId w:val="17"/>
  </w:num>
  <w:num w:numId="6">
    <w:abstractNumId w:val="1"/>
  </w:num>
  <w:num w:numId="7">
    <w:abstractNumId w:val="2"/>
  </w:num>
  <w:num w:numId="8">
    <w:abstractNumId w:val="18"/>
  </w:num>
  <w:num w:numId="9">
    <w:abstractNumId w:val="16"/>
  </w:num>
  <w:num w:numId="10">
    <w:abstractNumId w:val="4"/>
  </w:num>
  <w:num w:numId="11">
    <w:abstractNumId w:val="10"/>
  </w:num>
  <w:num w:numId="12">
    <w:abstractNumId w:val="8"/>
  </w:num>
  <w:num w:numId="13">
    <w:abstractNumId w:val="9"/>
  </w:num>
  <w:num w:numId="14">
    <w:abstractNumId w:val="19"/>
  </w:num>
  <w:num w:numId="15">
    <w:abstractNumId w:val="0"/>
  </w:num>
  <w:num w:numId="16">
    <w:abstractNumId w:val="6"/>
  </w:num>
  <w:num w:numId="17">
    <w:abstractNumId w:val="11"/>
  </w:num>
  <w:num w:numId="18">
    <w:abstractNumId w:val="5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91505"/>
    <w:rsid w:val="00155072"/>
    <w:rsid w:val="00191505"/>
    <w:rsid w:val="00393DCA"/>
    <w:rsid w:val="0050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124B"/>
  <w15:chartTrackingRefBased/>
  <w15:docId w15:val="{FC447FD1-D8D2-4FBF-8CA4-60AB285E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3DC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93DCA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3DCA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3DCA"/>
    <w:rPr>
      <w:rFonts w:eastAsia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93DCA"/>
    <w:rPr>
      <w:b/>
      <w:bCs/>
    </w:rPr>
  </w:style>
  <w:style w:type="paragraph" w:styleId="a4">
    <w:name w:val="Normal (Web)"/>
    <w:basedOn w:val="a"/>
    <w:uiPriority w:val="99"/>
    <w:semiHidden/>
    <w:unhideWhenUsed/>
    <w:rsid w:val="00393D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E7B2C65E-60E2-4EF0-AF7A-FABFF2E9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Өтебаев Жасулан Маратұлы</dc:creator>
  <cp:keywords>, docId:7FDB8333E636394167CC8DA8F42631B7</cp:keywords>
  <dc:description/>
  <cp:lastModifiedBy>Өтебаев Жасулан Маратұлы</cp:lastModifiedBy>
  <cp:revision>3</cp:revision>
  <dcterms:created xsi:type="dcterms:W3CDTF">2024-12-25T19:07:00Z</dcterms:created>
  <dcterms:modified xsi:type="dcterms:W3CDTF">2024-12-25T19:14:00Z</dcterms:modified>
</cp:coreProperties>
</file>